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przebieg najczęściej ma w Polsce samochód używany?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Przebieg to jeden z najważniejszych parametrów, które należy sprawdzić przy zakupie samochodu używanego. W I kwartale 2022 r. na rynku wtórnym najczęściej można było natrafić na ofertę kupna samochodu z licznikiem wskazującym zakres 200-300 tysięcy przejechanych kilometrów – wynika z danych autobaza.pl. Kupujący unikają zarówno zbyt wysokiego przebiegu – z obawy przed kiepskim stanem pojazdu, jak i mocno zaniżonego, który zwiększa prawdopodobieństwo oszustwa. Z tego względu warto zadać pytanie – ile na liczniku ma najczęściej w Polsce samochód używany?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serwisu autobaza.pl, na polskim rynku wtórnym prym wiodą samochody o przebiegu w przedziale między 200 a 300 tys. kilometrów. W I kwartale 2019, 2020, 2021 oraz 2022 roku, oferty pojazdów o takim przebiegu stanowiły odpowiednio 32%, 29%, 28% oraz 31% udziału w rynku. W każdym z podanych okresów był to najwyższy wynik.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ofert samochodów używanych jest nieznacznie niższa, jeżeli pod uwagę brany jest przebieg 150-200 tys. kilometrów – w I kwartale 2022 roku wynosi ona 27%. Co ciekawe, w analogicznym okresie w poprzednich latach było to odpowiednio 29% w 2019 roku, 26% w 2020 oraz 28% w 2021.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Dostępne dane z naszych systemów obrazują to, że na rynku najwięcej znajdziemy samochodów ze względnie dużym przebiegiem. Wynikać to może z faktu, że pojazdy na naszych drogach mają średnio ponad 14 lat – w Niemczech czy Francji są to najczęściej 10-letnie auta – tak mówią nam dane ACEA</w:t>
      </w:r>
      <w:r>
        <w:rPr>
          <w:rFonts w:ascii="calibri" w:hAnsi="calibri" w:eastAsia="calibri" w:cs="calibri"/>
          <w:sz w:val="24"/>
          <w:szCs w:val="24"/>
        </w:rPr>
        <w:t xml:space="preserve"> – tłumaczy Przemysław Gąsiorowski, ekspert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autobaza.pl.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Tylko 8% ofert samochodów używanych to pojazdy z przebiegiem do 50 tysięcy</w:t>
      </w:r>
      <w:r>
        <w:rPr>
          <w:rFonts w:ascii="calibri" w:hAnsi="calibri" w:eastAsia="calibri" w:cs="calibri"/>
          <w:sz w:val="24"/>
          <w:szCs w:val="24"/>
        </w:rPr>
        <w:t xml:space="preserve"> 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Zbyt niski lub wysoki przebieg – powód do zmartwień?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chcąc kupić pojazd z małą liczbą przejechanych kilometrów, możemy napotkać problemy w znalezieniu odpowiednich ofert sprzedaży. Całkowity udział samochodów o przebiegu 10-50 tysięcy kilometrów w I kwartale 2022 r. to jedynie 5%, natomiast dla przebiegu 50-100 tysięcy kilometrów to tylko 12%. Możemy więc zauważyć, że samochody używane o tak niskim przebiegu są najrzadsze, a także ich wybór jest najmniejszy.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 parametrów licznika należy podchodzić ze sporą rezerwą. Tym, co tak naprawdę podlega ocenie, to stan techniczny danego pojazdu – przebieg nie stanowi jego podstawy, ale jest jednym z jego aspektów. W najlepszym stanie znajdują się samochody zadbane oraz używane regularnie.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Kluczowym czynnikiem będzie więc sposób eksploatacji pojazdu przez poprzedniego właściciela. Z tego względu nie powinniśmy obawiać się samochodów z wyższymi przebiegami – w każdym wypadku dokładnie sprawdźmy ich historię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 techniczny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mówi Przemysław Gąsiorowski, ekspert autobaza.pl.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kwartale 2022 r. ofert aut z drugiej ręki, które posiadały na liczniku więcej niż 300 tys. przejechanych kilometrów było tylko 4%. Warto jednak zwrócić uwagę na fakt, że duża część samochodów z silnikiem typu diesel może zacząć sprawiać problemy już przy przebiegu blisko 250-300 tys. kilometrów. Z tego względu tym bardziej kupujący powinni zwracać uwagę na stan i historię pojazdu, zanim ulokują w nim swój kapitał.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" TargetMode="External"/><Relationship Id="rId8" Type="http://schemas.openxmlformats.org/officeDocument/2006/relationships/hyperlink" Target="https://www.autobaza.pl/page/portal/news/stan-techniczny-samochodow-w-polsce-lepszy-niz-w-niemcze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2025-11-29T10:44:55+01:00</dcterms:created>
  <dcterms:modified xsi:type="dcterms:W3CDTF">2025-11-29T10:44:55+01:00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